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1BE44F5" w:rsidR="004E4FA6" w:rsidRPr="008B75A1" w:rsidRDefault="008B75A1">
      <w:pPr>
        <w:spacing w:after="0" w:line="360" w:lineRule="auto"/>
        <w:jc w:val="center"/>
        <w:rPr>
          <w:b/>
          <w:highlight w:val="white"/>
        </w:rPr>
      </w:pPr>
      <w:r>
        <w:rPr>
          <w:b/>
        </w:rPr>
        <w:t xml:space="preserve">Прокуратурой </w:t>
      </w:r>
      <w:proofErr w:type="spellStart"/>
      <w:r>
        <w:rPr>
          <w:b/>
        </w:rPr>
        <w:t>Починковского</w:t>
      </w:r>
      <w:proofErr w:type="spellEnd"/>
      <w:r>
        <w:rPr>
          <w:b/>
        </w:rPr>
        <w:t xml:space="preserve"> района заявлен иск по</w:t>
      </w:r>
      <w:r>
        <w:rPr>
          <w:b/>
          <w:highlight w:val="white"/>
        </w:rPr>
        <w:t xml:space="preserve"> обеспечению безопасности использования газового оборудования.</w:t>
      </w:r>
      <w:bookmarkStart w:id="0" w:name="_GoBack"/>
      <w:bookmarkEnd w:id="0"/>
    </w:p>
    <w:p w14:paraId="02000000" w14:textId="77777777" w:rsidR="004E4FA6" w:rsidRDefault="004E4FA6">
      <w:pPr>
        <w:spacing w:after="0" w:line="360" w:lineRule="auto"/>
        <w:jc w:val="center"/>
        <w:rPr>
          <w:highlight w:val="white"/>
        </w:rPr>
      </w:pPr>
    </w:p>
    <w:p w14:paraId="03000000" w14:textId="77777777" w:rsidR="004E4FA6" w:rsidRDefault="008B75A1">
      <w:pPr>
        <w:spacing w:after="0" w:line="240" w:lineRule="auto"/>
        <w:ind w:right="-1" w:firstLine="851"/>
        <w:jc w:val="both"/>
        <w:rPr>
          <w:highlight w:val="white"/>
        </w:rPr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</w:t>
      </w:r>
      <w:r>
        <w:rPr>
          <w:highlight w:val="white"/>
        </w:rPr>
        <w:t xml:space="preserve">проверка исполнения законодательства в сфере обеспечения безопасности использования газового оборудования. Установлено, что в трех квартирах собственники жилых помещений в нарушение требований </w:t>
      </w:r>
      <w:r>
        <w:t>Правил поставки газа для обеспечения коммунально-бытовых нужд г</w:t>
      </w:r>
      <w:r>
        <w:t>раждан, утвержденных постановлением Правительства Российской Федерации от 21.07.2008 № 549</w:t>
      </w:r>
      <w:r>
        <w:rPr>
          <w:highlight w:val="white"/>
        </w:rPr>
        <w:t xml:space="preserve"> – не заключили договоры на техническое обслуживание внутриквартирного газового оборудования.</w:t>
      </w:r>
    </w:p>
    <w:p w14:paraId="04000000" w14:textId="41A18F48" w:rsidR="004E4FA6" w:rsidRPr="008B75A1" w:rsidRDefault="008B75A1">
      <w:pPr>
        <w:spacing w:after="0" w:line="240" w:lineRule="auto"/>
        <w:ind w:right="-1" w:firstLine="851"/>
        <w:jc w:val="both"/>
        <w:rPr>
          <w:highlight w:val="white"/>
        </w:rPr>
      </w:pPr>
      <w:proofErr w:type="gramStart"/>
      <w:r>
        <w:rPr>
          <w:highlight w:val="white"/>
        </w:rPr>
        <w:t>Указанное</w:t>
      </w:r>
      <w:proofErr w:type="gramEnd"/>
      <w:r>
        <w:rPr>
          <w:highlight w:val="white"/>
        </w:rPr>
        <w:t xml:space="preserve"> создает угрозу жизни и здоровья граждан, как проживающих по со</w:t>
      </w:r>
      <w:r>
        <w:rPr>
          <w:highlight w:val="white"/>
        </w:rPr>
        <w:t xml:space="preserve">седству с ответчиками, так и для лиц посещающих их жилые помещения. В интересах неопределенного круга лиц прокуратурой района направлено три исковых заявления об </w:t>
      </w:r>
      <w:proofErr w:type="spellStart"/>
      <w:r>
        <w:rPr>
          <w:highlight w:val="white"/>
        </w:rPr>
        <w:t>обязании</w:t>
      </w:r>
      <w:proofErr w:type="spellEnd"/>
      <w:r>
        <w:rPr>
          <w:highlight w:val="white"/>
        </w:rPr>
        <w:t xml:space="preserve"> собственников жилых помещений </w:t>
      </w:r>
      <w:proofErr w:type="gramStart"/>
      <w:r>
        <w:rPr>
          <w:highlight w:val="white"/>
        </w:rPr>
        <w:t>заключить</w:t>
      </w:r>
      <w:proofErr w:type="gramEnd"/>
      <w:r>
        <w:rPr>
          <w:highlight w:val="white"/>
        </w:rPr>
        <w:t xml:space="preserve"> договоры на техническое обслуживание внутрикв</w:t>
      </w:r>
      <w:r>
        <w:rPr>
          <w:highlight w:val="white"/>
        </w:rPr>
        <w:t>артирного газового оборудования.</w:t>
      </w:r>
    </w:p>
    <w:p w14:paraId="05000000" w14:textId="7276D16A" w:rsidR="004E4FA6" w:rsidRPr="008B75A1" w:rsidRDefault="004E4FA6" w:rsidP="008B75A1">
      <w:pPr>
        <w:spacing w:after="0" w:line="240" w:lineRule="auto"/>
        <w:ind w:right="-1"/>
        <w:jc w:val="both"/>
        <w:rPr>
          <w:highlight w:val="white"/>
        </w:rPr>
      </w:pPr>
    </w:p>
    <w:p w14:paraId="06000000" w14:textId="77777777" w:rsidR="004E4FA6" w:rsidRDefault="008B75A1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</w:t>
      </w:r>
    </w:p>
    <w:sectPr w:rsidR="004E4FA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4E4FA6"/>
    <w:rsid w:val="004E4FA6"/>
    <w:rsid w:val="008B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2025-12-23T07:39:00Z</dcterms:created>
  <dcterms:modified xsi:type="dcterms:W3CDTF">2025-12-23T07:40:00Z</dcterms:modified>
</cp:coreProperties>
</file>